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Vrouwen van 60-plus willen wel liefde, maar niet samenwonen</w:t>
      </w:r>
    </w:p>
    <w:p>
      <w:pPr/>
      <w:r>
        <w:rPr>
          <w:sz w:val="28"/>
          <w:szCs w:val="28"/>
          <w:b w:val="1"/>
          <w:bCs w:val="1"/>
        </w:rPr>
        <w:t xml:space="preserve">Samenwonen is voor daters boven de 60 allang geen vanzelfsprekend einddoel meer. Van de actieve leden op datingplatform 60dating.com kiest 40,5 procent bewust voor een LAT-relatie: apart wonen, wel samen leven. Slechts 8,7 procent wil direct samenwonen. Dat blijkt uit een analyse van het platform onder ruim 15.000 leden die in 2026 actief waren.</w:t>
      </w:r>
    </w:p>
    <w:p/>
    <w:p>
      <w:pPr/>
      <w:r>
        <w:pict>
          <v:shape type="#_x0000_t75" stroked="f" style="width:450pt; height:236.25pt; margin-left:1pt; margin-top:-1pt; mso-position-horizontal:left; mso-position-vertical:top; mso-position-horizontal-relative:char; mso-position-vertical-relative:line;">
            <w10:wrap type="inline"/>
            <v:imagedata r:id="rId7" o:title=""/>
          </v:shape>
        </w:pict>
      </w:r>
    </w:p>
    <w:p/>
    <w:p>
      <w:pPr/>
      <w:r>
        <w:rPr>
          <w:b w:val="1"/>
          <w:bCs w:val="1"/>
        </w:rPr>
        <w:t xml:space="preserve">Vrouwen willen eigen plek behouden</w:t>
      </w:r>
    </w:p>
    <w:p>
      <w:pPr/>
      <w:r>
        <w:rPr>
          <w:color w:val="oklch(0.373 0.034 259.733)"/>
        </w:rPr>
        <w:t xml:space="preserve">Het verschil tussen mannen en vrouwen is opvallend groot. Waar 49,4 procent van de vrouwen kiest voor apart wonen, is dat bij mannen 34,8 procent. Mannen zeggen juist bijna drie keer zo vaak zeker te willen samenwonen: 11,6 procent tegenover 4,1 procent. Een mogelijke verklaring ligt in gevestigde leefpatronen: vrouwen op deze leeftijd hebben vaker een eigen huishouden opgebouwd dat ze niet willen opgeven.</w:t>
      </w:r>
    </w:p>
    <w:p>
      <w:pPr/>
      <w:r>
        <w:rPr/>
        <w:t xml:space="preserve">“Deze generatie heeft een heel leven achter de rug: een eigen huis, eigen gewoontes, eigen vrijheid. Ze zoeken wél liefde, maar niet per se een gedeelde voordeur”, zegt Dimitry, oprichter van 60dating.com. “Wij zien dat leden die voor LAT kiezen heel bewust daten - ze nemen de tijd en weten goed wat ze willen.”</w:t>
      </w:r>
    </w:p>
    <w:p>
      <w:pPr/>
      <w:r>
        <w:rPr>
          <w:b w:val="1"/>
          <w:bCs w:val="1"/>
        </w:rPr>
        <w:t xml:space="preserve">Doorstroming op woningmarkt blijft uit</w:t>
      </w:r>
    </w:p>
    <w:p>
      <w:pPr/>
      <w:r>
        <w:rPr>
          <w:color w:val="oklch(0.373 0.034 259.733)"/>
        </w:rPr>
        <w:t xml:space="preserve">De cijfers raken aan het woningmarktdebat. Ruim de helft van de 60-plus-daters (52,6 procent) wil niet verhuizen voor een relatie; slechts 20,6 procent staat open voor elke locatie. Opvallend: eigenwoningbezitters - 53,8 procent van de daters - kiezen vaker voor LAT dan huurders. Juist de generatie waarvan op de woningmarkt doorstroming wordt verwacht, blijkt dus ook door de liefde niet snel in beweging te komen.</w:t>
      </w:r>
    </w:p>
    <w:p>
      <w:pPr/>
      <w:r>
        <w:rPr/>
        <w:t xml:space="preserve">Het Nederlands Interdisciplinair Demografisch Instituut (NIDI) beschreef LAT eerder al als een duurzame relatievorm die steeds vaker voorkomt bij ouderen. De voorkeur voor een eigen plek groeit bovendien met de leeftijd: van 30,4 procent bij 60-64-jarigen naar 49 procent bij 75-79-jarigen.</w:t>
      </w:r>
    </w:p>
    <w:p>
      <w:pPr/>
      <w:r>
        <w:rPr>
          <w:b w:val="1"/>
          <w:bCs w:val="1"/>
        </w:rPr>
        <w:t xml:space="preserve">Bewust kiezen voor eigen levenspatroon</w:t>
      </w:r>
    </w:p>
    <w:p>
      <w:pPr/>
      <w:r>
        <w:rPr>
          <w:color w:val="oklch(0.373 0.034 259.733)"/>
        </w:rPr>
        <w:t xml:space="preserve">De cijfers wijzen op een verschuiving in hoe senioren naar relaties kijken: zij willen de gezelligheid en intimiteit van een relatie combineren met autonomie. De volledige analyse, inclusief grafieken en methodologie, staat op </w:t>
      </w:r>
    </w:p>
    <w:p>
      <w:pPr/>
      <w:hyperlink r:id="rId8" w:history="1">
        <w:r>
          <w:rPr/>
          <w:t xml:space="preserve">60dating.com/nl/kennis/lat-relatie-senioren-woonsituatie</w:t>
        </w:r>
      </w:hyperlink>
    </w:p>
    <w:p>
      <w:pPr/>
      <w:r>
        <w:rPr>
          <w:color w:val="oklch(0.373 0.034 259.733)"/>
        </w:rPr>
        <w:t xml:space="preserve">.</w:t>
      </w:r>
    </w:p>
    <w:p/>
    <w:p>
      <w:pPr>
        <w:jc w:val="left"/>
      </w:pPr>
      <w:r>
        <w:pict>
          <v:shape id="_x0000_s101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60dating.com</w:t>
      </w:r>
    </w:p>
    <w:p>
      <w:pPr/>
      <w:r>
        <w:rPr/>
        <w:t xml:space="preserve">60dating.com is sinds 2015 dé datingsite voor 60-plussers in Nederland en België, met ruim 95.000 inschrijvingen en meer dan 20.000 actieve leden in het afgelopen jaar. Het platform zet in op veiligheid met dubbele fotocontrole en 24/7 moderatie, en biedt leden persoonlijke begeleiding via AI-datingcoach Anna. Het datateam publiceert doorlopend geanonimiseerde data-analyses over senioren-dating in de kennisbank 60+ Dating Monitor (60dating.com/nl/kennis). 60dating.com is onderdeel van Epic Internet B.V. in Utrecht.</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60dating.com/nl/kennis/lat-relatie-senioren-woonsituatie" TargetMode="External"/><Relationship Id="rId9" Type="http://schemas.openxmlformats.org/officeDocument/2006/relationships/hyperlink" Target="https://60datingcom.presscloud.ai/pers/vrouwen-van-60-plus-willen-wel-liefde-maar-niet-samenwonen" TargetMode="External"/><Relationship Id="rId10" Type="http://schemas.openxmlformats.org/officeDocument/2006/relationships/hyperlink" Target="https://60datingco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2026-08-03T06:11:52+02:00</dcterms:created>
  <dcterms:modified xsi:type="dcterms:W3CDTF">2026-08-03T06:11:52+02:00</dcterms:modified>
</cp:coreProperties>
</file>

<file path=docProps/custom.xml><?xml version="1.0" encoding="utf-8"?>
<Properties xmlns="http://schemas.openxmlformats.org/officeDocument/2006/custom-properties" xmlns:vt="http://schemas.openxmlformats.org/officeDocument/2006/docPropsVTypes"/>
</file>